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                                                         </w:t>
      </w:r>
    </w:p>
    <w:p>
      <w:pPr>
        <w:spacing w:beforeLines="50" w:afterLines="100" w:line="520" w:lineRule="exact"/>
        <w:jc w:val="center"/>
        <w:rPr>
          <w:rFonts w:ascii="宋体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/>
          <w:spacing w:val="-6"/>
          <w:sz w:val="44"/>
          <w:szCs w:val="44"/>
        </w:rPr>
        <w:t>青年律师领军人才训练营报名表</w:t>
      </w:r>
    </w:p>
    <w:bookmarkEnd w:id="0"/>
    <w:tbl>
      <w:tblPr>
        <w:tblStyle w:val="3"/>
        <w:tblW w:w="14023" w:type="dxa"/>
        <w:jc w:val="center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540"/>
        <w:gridCol w:w="2254"/>
        <w:gridCol w:w="2700"/>
        <w:gridCol w:w="1800"/>
        <w:gridCol w:w="1980"/>
        <w:gridCol w:w="180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市律协（联络组、省直所）</w:t>
            </w:r>
          </w:p>
        </w:tc>
        <w:tc>
          <w:tcPr>
            <w:tcW w:w="4954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5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所在律所名称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及职务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800" w:type="dxa"/>
            <w:vAlign w:val="center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969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80"/>
        </w:tabs>
        <w:spacing w:line="360" w:lineRule="exact"/>
        <w:ind w:firstLine="240" w:firstLineChars="100"/>
        <w:rPr>
          <w:rFonts w:hAnsi="宋体"/>
          <w:sz w:val="24"/>
          <w:szCs w:val="24"/>
        </w:rPr>
        <w:sectPr>
          <w:pgSz w:w="16838" w:h="11906" w:orient="landscape"/>
          <w:pgMar w:top="1588" w:right="2098" w:bottom="1474" w:left="1985" w:header="709" w:footer="709" w:gutter="0"/>
          <w:pgNumType w:fmt="numberInDash"/>
          <w:cols w:space="708" w:num="1"/>
          <w:docGrid w:linePitch="410" w:charSpace="0"/>
        </w:sectPr>
      </w:pPr>
      <w:r>
        <w:rPr>
          <w:rFonts w:hint="eastAsia" w:hAnsi="宋体"/>
          <w:sz w:val="24"/>
          <w:szCs w:val="24"/>
        </w:rPr>
        <w:t>本表填写后请加盖各市律协（联络组）或省直所公章</w:t>
      </w: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D3F00"/>
    <w:rsid w:val="05BD3F00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2019-10-16T07:48:00Z</dcterms:created>
  <dc:creator>联想</dc:creator>
  <cp:lastModifiedBy>联想</cp:lastModifiedBy>
  <dcterms:modified xsi:type="dcterms:W3CDTF">2019-10-16T07:49:13Z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