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sz w:val="36"/>
          <w:szCs w:val="36"/>
        </w:rPr>
        <w:t>家事实务技能培训交流活动报名表</w:t>
      </w:r>
    </w:p>
    <w:bookmarkEnd w:id="0"/>
    <w:tbl>
      <w:tblPr>
        <w:tblStyle w:val="4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85"/>
        <w:gridCol w:w="1836"/>
        <w:gridCol w:w="2292"/>
        <w:gridCol w:w="3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6" w:hRule="atLeast"/>
        </w:trPr>
        <w:tc>
          <w:tcPr>
            <w:tcW w:w="1085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836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292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3867" w:type="dxa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6" w:hRule="atLeast"/>
        </w:trPr>
        <w:tc>
          <w:tcPr>
            <w:tcW w:w="10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6" w:hRule="atLeast"/>
        </w:trPr>
        <w:tc>
          <w:tcPr>
            <w:tcW w:w="10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6" w:hRule="atLeast"/>
        </w:trPr>
        <w:tc>
          <w:tcPr>
            <w:tcW w:w="10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6" w:hRule="atLeast"/>
        </w:trPr>
        <w:tc>
          <w:tcPr>
            <w:tcW w:w="10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6" w:hRule="atLeast"/>
        </w:trPr>
        <w:tc>
          <w:tcPr>
            <w:tcW w:w="10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6" w:hRule="atLeast"/>
        </w:trPr>
        <w:tc>
          <w:tcPr>
            <w:tcW w:w="10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9" w:hRule="atLeast"/>
        </w:trPr>
        <w:tc>
          <w:tcPr>
            <w:tcW w:w="10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9" w:hRule="atLeast"/>
        </w:trPr>
        <w:tc>
          <w:tcPr>
            <w:tcW w:w="10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9" w:hRule="atLeast"/>
        </w:trPr>
        <w:tc>
          <w:tcPr>
            <w:tcW w:w="10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9" w:hRule="atLeast"/>
        </w:trPr>
        <w:tc>
          <w:tcPr>
            <w:tcW w:w="10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9" w:hRule="atLeast"/>
        </w:trPr>
        <w:tc>
          <w:tcPr>
            <w:tcW w:w="10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9" w:hRule="atLeast"/>
        </w:trPr>
        <w:tc>
          <w:tcPr>
            <w:tcW w:w="10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6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9" w:hRule="atLeast"/>
        </w:trPr>
        <w:tc>
          <w:tcPr>
            <w:tcW w:w="10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3867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2154" w:right="1474" w:bottom="1928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B2250"/>
    <w:rsid w:val="16CB2250"/>
    <w:rsid w:val="1F5C28FE"/>
    <w:rsid w:val="3CE43762"/>
    <w:rsid w:val="3D75471B"/>
    <w:rsid w:val="404B1E76"/>
    <w:rsid w:val="46EC56E9"/>
    <w:rsid w:val="4DE15BBA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2019-04-30T08:25:00Z</dcterms:created>
  <dc:creator>联想</dc:creator>
  <cp:lastModifiedBy>联想</cp:lastModifiedBy>
  <dcterms:modified xsi:type="dcterms:W3CDTF">2019-04-30T08:27:35Z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